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3FEB" w14:textId="77777777" w:rsidR="00C06B9F" w:rsidRDefault="00C06B9F" w:rsidP="00C06B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Lectio agostana 2026</w:t>
      </w:r>
    </w:p>
    <w:p w14:paraId="26FC03A6" w14:textId="77777777" w:rsidR="00C06B9F" w:rsidRDefault="00C06B9F" w:rsidP="00C06B9F">
      <w:pPr>
        <w:jc w:val="both"/>
        <w:rPr>
          <w:b/>
          <w:bCs/>
        </w:rPr>
      </w:pPr>
    </w:p>
    <w:p w14:paraId="5CBEEB51" w14:textId="41F67C10" w:rsidR="00D1459A" w:rsidRDefault="00C06B9F" w:rsidP="00C06B9F">
      <w:pPr>
        <w:jc w:val="both"/>
        <w:rPr>
          <w:b/>
          <w:bCs/>
        </w:rPr>
      </w:pPr>
      <w:r>
        <w:rPr>
          <w:b/>
          <w:bCs/>
        </w:rPr>
        <w:t>Venerdì 7 agosto. Restate fondati e fermi nella fede (Col.1,21-23)</w:t>
      </w:r>
    </w:p>
    <w:p w14:paraId="73E65EBF" w14:textId="77777777" w:rsidR="00C06B9F" w:rsidRDefault="00C06B9F" w:rsidP="00C06B9F">
      <w:pPr>
        <w:jc w:val="both"/>
        <w:rPr>
          <w:b/>
          <w:bCs/>
        </w:rPr>
      </w:pPr>
    </w:p>
    <w:p w14:paraId="67CDBA6C" w14:textId="77777777" w:rsidR="00C06B9F" w:rsidRDefault="00C06B9F" w:rsidP="00C06B9F">
      <w:pPr>
        <w:jc w:val="both"/>
        <w:rPr>
          <w:i/>
          <w:iCs/>
        </w:rPr>
      </w:pPr>
      <w:r>
        <w:rPr>
          <w:i/>
          <w:iCs/>
          <w:vertAlign w:val="superscript"/>
        </w:rPr>
        <w:t>‘</w:t>
      </w:r>
      <w:r>
        <w:rPr>
          <w:i/>
          <w:iCs/>
        </w:rPr>
        <w:t>Un tempo anche voi eravate stranieri e nemici, con la mente intenta alle opere cattive; </w:t>
      </w:r>
      <w:r>
        <w:rPr>
          <w:i/>
          <w:iCs/>
          <w:vertAlign w:val="superscript"/>
        </w:rPr>
        <w:t>22</w:t>
      </w:r>
      <w:r>
        <w:rPr>
          <w:i/>
          <w:iCs/>
        </w:rPr>
        <w:t xml:space="preserve">ora </w:t>
      </w:r>
      <w:bookmarkStart w:id="0" w:name="_Hlk234484026"/>
      <w:r>
        <w:rPr>
          <w:i/>
          <w:iCs/>
        </w:rPr>
        <w:t>egli vi ha riconciliati nel corpo della sua carne mediante la morte, per presentarvi santi, immacolati e irreprensibili dinanzi a lui</w:t>
      </w:r>
      <w:bookmarkEnd w:id="0"/>
      <w:r>
        <w:rPr>
          <w:i/>
          <w:iCs/>
        </w:rPr>
        <w:t>; </w:t>
      </w:r>
      <w:r>
        <w:rPr>
          <w:i/>
          <w:iCs/>
          <w:vertAlign w:val="superscript"/>
        </w:rPr>
        <w:t>23</w:t>
      </w:r>
      <w:r>
        <w:rPr>
          <w:i/>
          <w:iCs/>
        </w:rPr>
        <w:t xml:space="preserve">purché restiate fondati e fermi nella fede, </w:t>
      </w:r>
      <w:r w:rsidRPr="004F31D4">
        <w:rPr>
          <w:i/>
          <w:iCs/>
          <w:u w:val="single"/>
        </w:rPr>
        <w:t>irremovibili nella speranza</w:t>
      </w:r>
      <w:r>
        <w:rPr>
          <w:i/>
          <w:iCs/>
        </w:rPr>
        <w:t xml:space="preserve"> del Vangelo che avete ascoltato, il quale è stato annunciato in tutta la creazione che è sotto il cielo, e del quale io, Paolo, sono diventato ministro ’ (Col 1,21-23)</w:t>
      </w:r>
    </w:p>
    <w:p w14:paraId="5A75B6F2" w14:textId="77777777" w:rsidR="00C06B9F" w:rsidRDefault="00C06B9F" w:rsidP="00C06B9F">
      <w:pPr>
        <w:jc w:val="both"/>
        <w:rPr>
          <w:i/>
          <w:iCs/>
        </w:rPr>
      </w:pPr>
    </w:p>
    <w:p w14:paraId="70F84976" w14:textId="77777777" w:rsidR="00C06B9F" w:rsidRDefault="00C06B9F" w:rsidP="00C06B9F">
      <w:pPr>
        <w:numPr>
          <w:ilvl w:val="0"/>
          <w:numId w:val="1"/>
        </w:numPr>
        <w:jc w:val="both"/>
        <w:rPr>
          <w:i/>
          <w:iCs/>
        </w:rPr>
      </w:pPr>
      <w:r>
        <w:rPr>
          <w:b/>
          <w:bCs/>
          <w:i/>
          <w:iCs/>
        </w:rPr>
        <w:t>Prescritto</w:t>
      </w:r>
      <w:r>
        <w:rPr>
          <w:i/>
          <w:iCs/>
        </w:rPr>
        <w:t xml:space="preserve"> (1,1-2)</w:t>
      </w:r>
    </w:p>
    <w:p w14:paraId="0027351F" w14:textId="77777777" w:rsidR="00C06B9F" w:rsidRDefault="00C06B9F" w:rsidP="00C06B9F">
      <w:pPr>
        <w:numPr>
          <w:ilvl w:val="0"/>
          <w:numId w:val="1"/>
        </w:numPr>
        <w:jc w:val="both"/>
        <w:rPr>
          <w:i/>
          <w:iCs/>
        </w:rPr>
      </w:pPr>
      <w:r>
        <w:rPr>
          <w:b/>
          <w:bCs/>
          <w:i/>
          <w:iCs/>
          <w:color w:val="EE0000"/>
        </w:rPr>
        <w:t>Introduzione generale</w:t>
      </w:r>
      <w:r>
        <w:rPr>
          <w:i/>
          <w:iCs/>
          <w:color w:val="EE0000"/>
        </w:rPr>
        <w:t xml:space="preserve"> (1,3-23</w:t>
      </w:r>
      <w:r>
        <w:rPr>
          <w:i/>
          <w:iCs/>
        </w:rPr>
        <w:t xml:space="preserve">): a. ringraziamenti; b. la preghiera per la piena conoscenza di Cristo e inno cristologico; </w:t>
      </w:r>
      <w:r>
        <w:rPr>
          <w:i/>
          <w:iCs/>
          <w:color w:val="EE0000"/>
        </w:rPr>
        <w:t>c. i tre temi della lettera</w:t>
      </w:r>
    </w:p>
    <w:p w14:paraId="7B2DA679" w14:textId="20CBE4EC" w:rsidR="00C06B9F" w:rsidRDefault="00C06B9F" w:rsidP="00C06B9F">
      <w:pPr>
        <w:numPr>
          <w:ilvl w:val="0"/>
          <w:numId w:val="1"/>
        </w:numPr>
        <w:jc w:val="both"/>
        <w:rPr>
          <w:i/>
          <w:iCs/>
        </w:rPr>
      </w:pPr>
      <w:r>
        <w:rPr>
          <w:b/>
          <w:bCs/>
          <w:i/>
          <w:iCs/>
        </w:rPr>
        <w:t xml:space="preserve">Il corpo della lettera </w:t>
      </w:r>
      <w:r>
        <w:rPr>
          <w:i/>
          <w:iCs/>
        </w:rPr>
        <w:t>(1,24-4,</w:t>
      </w:r>
      <w:r w:rsidR="00C912D6">
        <w:rPr>
          <w:i/>
          <w:iCs/>
        </w:rPr>
        <w:t>1</w:t>
      </w:r>
      <w:r>
        <w:rPr>
          <w:i/>
          <w:iCs/>
        </w:rPr>
        <w:t>)</w:t>
      </w:r>
      <w:r>
        <w:rPr>
          <w:b/>
          <w:bCs/>
          <w:i/>
          <w:iCs/>
        </w:rPr>
        <w:t>:</w:t>
      </w:r>
    </w:p>
    <w:p w14:paraId="2158635A" w14:textId="77777777" w:rsidR="00C06B9F" w:rsidRDefault="00C06B9F" w:rsidP="00C06B9F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L’annuncio del Vangelo come Mistero (1,24-2,5)</w:t>
      </w:r>
    </w:p>
    <w:p w14:paraId="56E82B11" w14:textId="77777777" w:rsidR="00C06B9F" w:rsidRDefault="00C06B9F" w:rsidP="00C06B9F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Rimanere saldi nell’insegnamento ricevuto (2,6-23)</w:t>
      </w:r>
    </w:p>
    <w:p w14:paraId="23C90DEF" w14:textId="77777777" w:rsidR="00C06B9F" w:rsidRDefault="00C06B9F" w:rsidP="00C06B9F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La vita nuova in Cristo (3,1-4,1)</w:t>
      </w:r>
    </w:p>
    <w:p w14:paraId="73284CBB" w14:textId="77777777" w:rsidR="00C06B9F" w:rsidRDefault="00C06B9F" w:rsidP="00C06B9F">
      <w:pPr>
        <w:numPr>
          <w:ilvl w:val="0"/>
          <w:numId w:val="3"/>
        </w:numPr>
        <w:jc w:val="both"/>
        <w:rPr>
          <w:i/>
          <w:iCs/>
        </w:rPr>
      </w:pPr>
      <w:r>
        <w:rPr>
          <w:b/>
          <w:bCs/>
          <w:i/>
          <w:iCs/>
        </w:rPr>
        <w:t>Conclusione esortativa</w:t>
      </w:r>
      <w:r>
        <w:rPr>
          <w:i/>
          <w:iCs/>
        </w:rPr>
        <w:t xml:space="preserve"> (4,2-6)</w:t>
      </w:r>
    </w:p>
    <w:p w14:paraId="6C14AA00" w14:textId="77777777" w:rsidR="00C06B9F" w:rsidRPr="0036611B" w:rsidRDefault="00C06B9F" w:rsidP="00C06B9F">
      <w:pPr>
        <w:numPr>
          <w:ilvl w:val="0"/>
          <w:numId w:val="4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Notizie e saluti </w:t>
      </w:r>
      <w:r>
        <w:rPr>
          <w:i/>
          <w:iCs/>
        </w:rPr>
        <w:t>(4, 7-18)</w:t>
      </w:r>
    </w:p>
    <w:p w14:paraId="2536CD83" w14:textId="77777777" w:rsidR="0036611B" w:rsidRDefault="0036611B" w:rsidP="0036611B">
      <w:pPr>
        <w:jc w:val="both"/>
        <w:rPr>
          <w:b/>
          <w:bCs/>
        </w:rPr>
      </w:pPr>
    </w:p>
    <w:p w14:paraId="6D55FEFC" w14:textId="52EE90D3" w:rsidR="0036611B" w:rsidRDefault="0036611B" w:rsidP="0036611B">
      <w:pPr>
        <w:jc w:val="both"/>
        <w:rPr>
          <w:b/>
          <w:bCs/>
        </w:rPr>
      </w:pPr>
      <w:r>
        <w:rPr>
          <w:b/>
          <w:bCs/>
        </w:rPr>
        <w:t>Esegesi.</w:t>
      </w:r>
    </w:p>
    <w:p w14:paraId="684CB47A" w14:textId="345D89B6" w:rsidR="0036611B" w:rsidRDefault="0036611B" w:rsidP="0036611B">
      <w:pPr>
        <w:jc w:val="both"/>
      </w:pPr>
      <w:r>
        <w:t>Si conclude l’esordio (introduzione generale) evocando i temi che saranno trattati nel co</w:t>
      </w:r>
      <w:r w:rsidR="009361C4">
        <w:t>rp</w:t>
      </w:r>
      <w:r>
        <w:t>o della lettera. In questo breve brano sono riassunti tre aspetti che verranno puntualmente ripresi nella lettera.</w:t>
      </w:r>
    </w:p>
    <w:p w14:paraId="1FA8AC4C" w14:textId="77777777" w:rsidR="0036611B" w:rsidRDefault="0036611B" w:rsidP="0036611B">
      <w:pPr>
        <w:jc w:val="both"/>
      </w:pPr>
      <w:r>
        <w:t>vv. 21-22. La riconciliazione avvenuta in Cristo implica una vita santa</w:t>
      </w:r>
    </w:p>
    <w:p w14:paraId="6CA39E31" w14:textId="4FA873BD" w:rsidR="0036611B" w:rsidRDefault="0036611B" w:rsidP="0036611B">
      <w:pPr>
        <w:jc w:val="both"/>
      </w:pPr>
      <w:r>
        <w:t>v. 23a</w:t>
      </w:r>
      <w:r w:rsidR="009361C4">
        <w:t>b</w:t>
      </w:r>
      <w:r>
        <w:t xml:space="preserve">. </w:t>
      </w:r>
      <w:r w:rsidR="009361C4">
        <w:t>L</w:t>
      </w:r>
      <w:r>
        <w:t>a condizione fondamentale è la fermezza nella fede e nella speranza del Vangelo.</w:t>
      </w:r>
    </w:p>
    <w:p w14:paraId="4E7E71BF" w14:textId="643ADE44" w:rsidR="0036611B" w:rsidRDefault="0036611B" w:rsidP="0036611B">
      <w:pPr>
        <w:jc w:val="both"/>
      </w:pPr>
      <w:r>
        <w:t>v. 23</w:t>
      </w:r>
      <w:r w:rsidR="009361C4">
        <w:t>c</w:t>
      </w:r>
      <w:r>
        <w:t xml:space="preserve">.  </w:t>
      </w:r>
      <w:r w:rsidR="009361C4">
        <w:t>Il ministero di Paolo a proposito di tale Vangelo.</w:t>
      </w:r>
    </w:p>
    <w:p w14:paraId="2D8CB772" w14:textId="4800FB45" w:rsidR="009361C4" w:rsidRDefault="009361C4" w:rsidP="0036611B">
      <w:pPr>
        <w:jc w:val="both"/>
      </w:pPr>
      <w:r>
        <w:t>vv.21-22. Il cristiano scopre la grazia ricevuta quando vive il cambiamento che lo sottrae alle opere malvagie grazie al cambiamento del modo di pensare (v.21b).</w:t>
      </w:r>
    </w:p>
    <w:p w14:paraId="6D179EB3" w14:textId="5653463D" w:rsidR="009361C4" w:rsidRDefault="009361C4" w:rsidP="0036611B">
      <w:pPr>
        <w:jc w:val="both"/>
      </w:pPr>
      <w:r>
        <w:t>v.22 è riaffermata la necessaria e unica mediazione della Croce per avere la salvezza.</w:t>
      </w:r>
    </w:p>
    <w:p w14:paraId="30D6D8CC" w14:textId="4F328592" w:rsidR="009361C4" w:rsidRDefault="009361C4" w:rsidP="0036611B">
      <w:pPr>
        <w:jc w:val="both"/>
      </w:pPr>
      <w:r>
        <w:t>v.23 è richiamata la fermezza nella fede</w:t>
      </w:r>
      <w:r w:rsidR="004F31D4">
        <w:t>; si conclude con il ministero (‘diaconos’) di Paolo nei confronti del Vangelo. I Colossesi, in realtà, non sono stati e evangelizzati da Paolo. Bisogna capire allora il senso di questo richiamo: è quello che Paolo farà subito all’inizio del prossimo capitolo.</w:t>
      </w:r>
    </w:p>
    <w:p w14:paraId="53B98E9E" w14:textId="77777777" w:rsidR="004F31D4" w:rsidRDefault="004F31D4" w:rsidP="0036611B">
      <w:pPr>
        <w:jc w:val="both"/>
      </w:pPr>
    </w:p>
    <w:p w14:paraId="10C03544" w14:textId="38BFF13A" w:rsidR="004F31D4" w:rsidRDefault="004F31D4" w:rsidP="0036611B">
      <w:pPr>
        <w:jc w:val="both"/>
        <w:rPr>
          <w:b/>
          <w:bCs/>
        </w:rPr>
      </w:pPr>
      <w:r>
        <w:rPr>
          <w:b/>
          <w:bCs/>
        </w:rPr>
        <w:t>Meditazione.</w:t>
      </w:r>
    </w:p>
    <w:p w14:paraId="241169A4" w14:textId="34424F4B" w:rsidR="00255875" w:rsidRDefault="00255875" w:rsidP="0036611B">
      <w:pPr>
        <w:jc w:val="both"/>
      </w:pPr>
      <w:r>
        <w:t>Gesù, umanità divina fin dall’eternità, è entrato nel mondo abbandonando la sua umanità</w:t>
      </w:r>
      <w:r w:rsidR="00E0390E">
        <w:t xml:space="preserve"> nella forma della gloria</w:t>
      </w:r>
      <w:r>
        <w:t xml:space="preserve"> per assumere </w:t>
      </w:r>
      <w:r w:rsidR="00E0390E">
        <w:t>l</w:t>
      </w:r>
      <w:r>
        <w:t xml:space="preserve">a </w:t>
      </w:r>
      <w:r w:rsidR="00E0390E">
        <w:t xml:space="preserve">forma di una umanità </w:t>
      </w:r>
      <w:r>
        <w:t xml:space="preserve">segnata dal peccato che genera la morte. Ma ciò che poteva essere la nostra </w:t>
      </w:r>
      <w:r w:rsidR="00E0390E">
        <w:t xml:space="preserve">definitiva </w:t>
      </w:r>
      <w:r w:rsidR="004477C4">
        <w:t>condanna è</w:t>
      </w:r>
      <w:r>
        <w:t xml:space="preserve"> diventata la rivelazione </w:t>
      </w:r>
      <w:r w:rsidR="00E0390E">
        <w:t xml:space="preserve">nel Mistero </w:t>
      </w:r>
      <w:r>
        <w:t xml:space="preserve">dell’amore del Padre che, nel sangue del Figlio, ci restituisce il destino eterno da lui fissato fin dal principio. Così la morte del Signore Gesù è diventata </w:t>
      </w:r>
      <w:r w:rsidR="00026016">
        <w:t xml:space="preserve">l’infallibile e </w:t>
      </w:r>
      <w:r>
        <w:t>definitiva riconciliazione cosmica e umana con Dio.</w:t>
      </w:r>
    </w:p>
    <w:p w14:paraId="3C555C34" w14:textId="7FFA0069" w:rsidR="00255875" w:rsidRDefault="00255875" w:rsidP="0036611B">
      <w:pPr>
        <w:jc w:val="both"/>
      </w:pPr>
      <w:r>
        <w:t>Qui ci viene rivelato che la morte in Croce coincide con l’Evangelo. È una rivelazione strabiliante perché ci svela che dobbiamo togliere dalla Croce ogni sapore dolorifico: la Croce esalta l’amore non il dolore</w:t>
      </w:r>
      <w:r w:rsidR="0045342E">
        <w:t>,</w:t>
      </w:r>
      <w:r>
        <w:t xml:space="preserve"> che non fa parte dei progetti originali di Dio.  </w:t>
      </w:r>
    </w:p>
    <w:p w14:paraId="09ECA770" w14:textId="0A081D4E" w:rsidR="00FE2F1A" w:rsidRDefault="00255875" w:rsidP="0036611B">
      <w:pPr>
        <w:jc w:val="both"/>
      </w:pPr>
      <w:r>
        <w:t xml:space="preserve">Qui ci vuole un po’ di coraggio e </w:t>
      </w:r>
      <w:r w:rsidR="004D3761">
        <w:t>di libertà</w:t>
      </w:r>
      <w:r>
        <w:t xml:space="preserve"> nel cambiare la ‘grammatica e la sintassi’ della fede. </w:t>
      </w:r>
      <w:r w:rsidR="004D3761">
        <w:t xml:space="preserve">In ogni religione vediamo che l’uomo si sacrifica per </w:t>
      </w:r>
      <w:r w:rsidR="0045342E">
        <w:t>essere degno di</w:t>
      </w:r>
      <w:r w:rsidR="004D3761">
        <w:t xml:space="preserve"> Dio, eterno ed infinito,</w:t>
      </w:r>
      <w:r w:rsidR="0045342E">
        <w:t xml:space="preserve"> così che</w:t>
      </w:r>
      <w:r w:rsidR="004D3761">
        <w:t xml:space="preserve"> abbia pietà della sua creatura piccola e indifesa. </w:t>
      </w:r>
      <w:r w:rsidR="00FE2F1A">
        <w:t xml:space="preserve">La Croce </w:t>
      </w:r>
      <w:r w:rsidR="004D3761">
        <w:t xml:space="preserve">è il Vangelo, cioè la bella notizia, che </w:t>
      </w:r>
      <w:r w:rsidR="0045342E">
        <w:t xml:space="preserve">svela il piano segreto di </w:t>
      </w:r>
      <w:r w:rsidR="004D3761">
        <w:t>Dio</w:t>
      </w:r>
      <w:r w:rsidR="0045342E">
        <w:t>: egli</w:t>
      </w:r>
      <w:r w:rsidR="004D3761">
        <w:t xml:space="preserve"> è bontà infinita</w:t>
      </w:r>
      <w:r w:rsidR="0045342E">
        <w:t xml:space="preserve">, </w:t>
      </w:r>
      <w:r w:rsidR="004D3761">
        <w:t>che non esige nessun sacrificio per placare la sua ira. È incredibile: il mistero svelato è che Dio non vuole sacrifici dagli uomini perché è lui, nel Figlio, che si sacrifica per loro. Con la religione si può arrivare a Dio che chiede di sacrificarsi per ottenere la sua benevolenza; nel Vangelo/Mistero svelato veniamo a sapere, cosa inaudita e neppure immaginabile, che il Padre tiene tanto a noi da regalarci il Figlio perché</w:t>
      </w:r>
      <w:r w:rsidR="0045342E">
        <w:t>, nel suo Sacrificio,</w:t>
      </w:r>
      <w:r w:rsidR="004D3761">
        <w:t xml:space="preserve"> tutto e tutti siano raccolti in unità nel desiderio </w:t>
      </w:r>
      <w:r w:rsidR="0045342E">
        <w:t>di</w:t>
      </w:r>
      <w:r w:rsidR="004D3761">
        <w:t xml:space="preserve"> Dio </w:t>
      </w:r>
      <w:r w:rsidR="0045342E">
        <w:t>che vuole</w:t>
      </w:r>
      <w:r w:rsidR="00E0390E">
        <w:t xml:space="preserve"> portare nel cuore della sua Trinità beata e santissima la</w:t>
      </w:r>
      <w:r w:rsidR="0045342E">
        <w:t xml:space="preserve"> creazione e tutti </w:t>
      </w:r>
      <w:r w:rsidR="00273CED">
        <w:t>gli esseri</w:t>
      </w:r>
      <w:r w:rsidR="0045342E">
        <w:t xml:space="preserve"> viventi</w:t>
      </w:r>
      <w:r w:rsidR="004D3761">
        <w:t xml:space="preserve">. </w:t>
      </w:r>
    </w:p>
    <w:p w14:paraId="5CD99096" w14:textId="478C1AC0" w:rsidR="0045342E" w:rsidRDefault="004D3761" w:rsidP="0036611B">
      <w:pPr>
        <w:jc w:val="both"/>
      </w:pPr>
      <w:r>
        <w:lastRenderedPageBreak/>
        <w:t xml:space="preserve">Cominciamo a capire che il Vangelo non è un ‘codice di comportamento ’, </w:t>
      </w:r>
      <w:r w:rsidR="00E0390E">
        <w:t>quanto piuttosto</w:t>
      </w:r>
      <w:r w:rsidR="00026016">
        <w:t xml:space="preserve"> lo svelamento del</w:t>
      </w:r>
      <w:r>
        <w:t xml:space="preserve"> Mistero tenuto nascosto </w:t>
      </w:r>
      <w:r w:rsidR="0045342E">
        <w:t>per</w:t>
      </w:r>
      <w:r>
        <w:t xml:space="preserve"> millenni </w:t>
      </w:r>
      <w:r w:rsidR="0045342E">
        <w:t>nell’umanità di Dio</w:t>
      </w:r>
      <w:r>
        <w:t xml:space="preserve"> e </w:t>
      </w:r>
      <w:r w:rsidR="0045342E">
        <w:t xml:space="preserve">per </w:t>
      </w:r>
      <w:r>
        <w:t xml:space="preserve">miliardi di anni nel cuore del cosmo. </w:t>
      </w:r>
    </w:p>
    <w:p w14:paraId="01CD8B23" w14:textId="213ABFD3" w:rsidR="00FE2F1A" w:rsidRDefault="0045342E" w:rsidP="0036611B">
      <w:pPr>
        <w:jc w:val="both"/>
      </w:pPr>
      <w:r>
        <w:t>Questa è la bella notizia:</w:t>
      </w:r>
      <w:r w:rsidR="00FE2F1A">
        <w:t xml:space="preserve"> Dio paga tutto al nostro posto</w:t>
      </w:r>
      <w:r>
        <w:t xml:space="preserve"> ed</w:t>
      </w:r>
      <w:r w:rsidR="00FE2F1A">
        <w:t xml:space="preserve"> a noi non è chiesto nulla se non rendersi conto di </w:t>
      </w:r>
      <w:r>
        <w:t>come è la realtà</w:t>
      </w:r>
      <w:r w:rsidR="00026016">
        <w:t xml:space="preserve"> e agire (come vedremo) di conseguenza</w:t>
      </w:r>
      <w:r>
        <w:t xml:space="preserve">; </w:t>
      </w:r>
      <w:r w:rsidR="00FE2F1A">
        <w:t>che ci pensiamo o no</w:t>
      </w:r>
      <w:r>
        <w:t>,</w:t>
      </w:r>
      <w:r w:rsidR="00FE2F1A">
        <w:t xml:space="preserve"> ed anche se ci crediamo o no,</w:t>
      </w:r>
      <w:r>
        <w:t xml:space="preserve"> il disegno di Dio si svelerà </w:t>
      </w:r>
      <w:r w:rsidR="00E0390E">
        <w:t xml:space="preserve">pienamente </w:t>
      </w:r>
      <w:r>
        <w:t xml:space="preserve">quando </w:t>
      </w:r>
      <w:r w:rsidR="00026016">
        <w:t>Gesù</w:t>
      </w:r>
      <w:r w:rsidR="004477C4">
        <w:t xml:space="preserve"> </w:t>
      </w:r>
      <w:r>
        <w:t>tornerà a render</w:t>
      </w:r>
      <w:r w:rsidR="00E0390E">
        <w:t>e</w:t>
      </w:r>
      <w:r>
        <w:t xml:space="preserve"> visibile la sua umanità</w:t>
      </w:r>
      <w:r w:rsidR="00E0390E">
        <w:t xml:space="preserve">, </w:t>
      </w:r>
      <w:r>
        <w:t>non da servo ma da Signore (Kurios)</w:t>
      </w:r>
      <w:r w:rsidR="00026016">
        <w:t>.</w:t>
      </w:r>
    </w:p>
    <w:p w14:paraId="438EA723" w14:textId="77777777" w:rsidR="00520C40" w:rsidRDefault="00520C40" w:rsidP="0036611B">
      <w:pPr>
        <w:jc w:val="both"/>
      </w:pPr>
    </w:p>
    <w:p w14:paraId="181D72E7" w14:textId="77777777" w:rsidR="00520C40" w:rsidRDefault="00520C40" w:rsidP="0036611B">
      <w:pPr>
        <w:jc w:val="both"/>
      </w:pPr>
    </w:p>
    <w:p w14:paraId="3F131B67" w14:textId="54137EFC" w:rsidR="00520C40" w:rsidRDefault="00520C40" w:rsidP="0036611B">
      <w:pPr>
        <w:jc w:val="both"/>
        <w:rPr>
          <w:b/>
          <w:bCs/>
        </w:rPr>
      </w:pPr>
      <w:r w:rsidRPr="00520C40">
        <w:rPr>
          <w:b/>
          <w:bCs/>
        </w:rPr>
        <w:t>Ruminatio.</w:t>
      </w:r>
    </w:p>
    <w:p w14:paraId="2209AAC3" w14:textId="77777777" w:rsidR="00CB7943" w:rsidRDefault="00CB7943" w:rsidP="0036611B">
      <w:pPr>
        <w:jc w:val="both"/>
        <w:rPr>
          <w:b/>
          <w:bCs/>
        </w:rPr>
      </w:pPr>
    </w:p>
    <w:p w14:paraId="67C9E4B0" w14:textId="0E44DD6E" w:rsidR="00CB7943" w:rsidRPr="00CB7943" w:rsidRDefault="00CB7943" w:rsidP="00CB7943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E</w:t>
      </w:r>
      <w:r w:rsidRPr="00CB7943">
        <w:rPr>
          <w:i/>
          <w:iCs/>
          <w:sz w:val="28"/>
          <w:szCs w:val="28"/>
        </w:rPr>
        <w:t>gli vi ha riconciliati nel corpo della sua carne mediante la morte, per presentarvi santi, immacolati e irreprensibili dinanzi a lui</w:t>
      </w:r>
    </w:p>
    <w:p w14:paraId="68F58093" w14:textId="77777777" w:rsidR="00520C40" w:rsidRDefault="00520C40" w:rsidP="0036611B">
      <w:pPr>
        <w:jc w:val="both"/>
        <w:rPr>
          <w:b/>
          <w:bCs/>
        </w:rPr>
      </w:pPr>
    </w:p>
    <w:p w14:paraId="4FDBD17E" w14:textId="77777777" w:rsidR="00520C40" w:rsidRPr="00520C40" w:rsidRDefault="00520C40" w:rsidP="00520C40">
      <w:pPr>
        <w:jc w:val="center"/>
        <w:rPr>
          <w:i/>
          <w:iCs/>
        </w:rPr>
      </w:pPr>
    </w:p>
    <w:p w14:paraId="6FCABCCE" w14:textId="77777777" w:rsidR="00C06B9F" w:rsidRDefault="00C06B9F" w:rsidP="00C06B9F">
      <w:pPr>
        <w:jc w:val="both"/>
        <w:rPr>
          <w:i/>
          <w:iCs/>
        </w:rPr>
      </w:pPr>
    </w:p>
    <w:p w14:paraId="4FBA1FF3" w14:textId="77777777" w:rsidR="00C06B9F" w:rsidRDefault="00C06B9F" w:rsidP="00C06B9F">
      <w:pPr>
        <w:jc w:val="both"/>
        <w:rPr>
          <w:i/>
          <w:iCs/>
        </w:rPr>
      </w:pPr>
    </w:p>
    <w:p w14:paraId="32688385" w14:textId="77777777" w:rsidR="00C06B9F" w:rsidRDefault="00C06B9F" w:rsidP="00C06B9F">
      <w:pPr>
        <w:jc w:val="both"/>
        <w:rPr>
          <w:i/>
          <w:iCs/>
        </w:rPr>
      </w:pPr>
    </w:p>
    <w:p w14:paraId="6E8A61C7" w14:textId="77777777" w:rsidR="00C06B9F" w:rsidRDefault="00C06B9F" w:rsidP="00C06B9F">
      <w:pPr>
        <w:jc w:val="both"/>
        <w:rPr>
          <w:i/>
          <w:iCs/>
        </w:rPr>
      </w:pPr>
    </w:p>
    <w:p w14:paraId="4DD5EEAD" w14:textId="77777777" w:rsidR="00C06B9F" w:rsidRDefault="00C06B9F" w:rsidP="00C06B9F"/>
    <w:p w14:paraId="10B64E38" w14:textId="77777777" w:rsidR="00285B06" w:rsidRDefault="00285B06"/>
    <w:sectPr w:rsidR="00285B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796F"/>
    <w:multiLevelType w:val="hybridMultilevel"/>
    <w:tmpl w:val="023E6AEE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74FDF"/>
    <w:multiLevelType w:val="hybridMultilevel"/>
    <w:tmpl w:val="B2B44316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91256"/>
    <w:multiLevelType w:val="hybridMultilevel"/>
    <w:tmpl w:val="B26E9812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D6A15"/>
    <w:multiLevelType w:val="hybridMultilevel"/>
    <w:tmpl w:val="89ECC736"/>
    <w:lvl w:ilvl="0" w:tplc="B950B24C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26439340">
    <w:abstractNumId w:val="2"/>
  </w:num>
  <w:num w:numId="2" w16cid:durableId="14961414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7390627">
    <w:abstractNumId w:val="1"/>
  </w:num>
  <w:num w:numId="4" w16cid:durableId="214318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9F"/>
    <w:rsid w:val="00026016"/>
    <w:rsid w:val="00042ED2"/>
    <w:rsid w:val="000D17B7"/>
    <w:rsid w:val="000F464E"/>
    <w:rsid w:val="001307F2"/>
    <w:rsid w:val="00137E09"/>
    <w:rsid w:val="00160042"/>
    <w:rsid w:val="0016511F"/>
    <w:rsid w:val="001B1108"/>
    <w:rsid w:val="00255875"/>
    <w:rsid w:val="00273CED"/>
    <w:rsid w:val="00285B06"/>
    <w:rsid w:val="0036611B"/>
    <w:rsid w:val="004477C4"/>
    <w:rsid w:val="0045342E"/>
    <w:rsid w:val="00456820"/>
    <w:rsid w:val="004D3761"/>
    <w:rsid w:val="004F31D4"/>
    <w:rsid w:val="00520C40"/>
    <w:rsid w:val="00597AF0"/>
    <w:rsid w:val="005E53DD"/>
    <w:rsid w:val="00614190"/>
    <w:rsid w:val="006C27FB"/>
    <w:rsid w:val="00912EEE"/>
    <w:rsid w:val="009361C4"/>
    <w:rsid w:val="00A54A4F"/>
    <w:rsid w:val="00A92B4B"/>
    <w:rsid w:val="00B214C6"/>
    <w:rsid w:val="00BF0AE4"/>
    <w:rsid w:val="00C06B9F"/>
    <w:rsid w:val="00C531B5"/>
    <w:rsid w:val="00C912D6"/>
    <w:rsid w:val="00CB7943"/>
    <w:rsid w:val="00D118C2"/>
    <w:rsid w:val="00D1459A"/>
    <w:rsid w:val="00D37747"/>
    <w:rsid w:val="00DB7DDF"/>
    <w:rsid w:val="00E0390E"/>
    <w:rsid w:val="00FE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D533"/>
  <w15:chartTrackingRefBased/>
  <w15:docId w15:val="{0FF01EA4-03F7-46A4-86D4-967CABA0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B9F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6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6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6B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6B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6B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6B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6B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6B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6B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6B9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6B9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6B9F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6B9F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6B9F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6B9F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6B9F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6B9F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6B9F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6B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6B9F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6B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6B9F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6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6B9F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C06B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6B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6B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6B9F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C06B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27</cp:revision>
  <dcterms:created xsi:type="dcterms:W3CDTF">2026-07-04T06:00:00Z</dcterms:created>
  <dcterms:modified xsi:type="dcterms:W3CDTF">2026-08-06T17:02:00Z</dcterms:modified>
</cp:coreProperties>
</file>